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C3518" w14:textId="77777777" w:rsidR="00E949E7" w:rsidRPr="00E949E7" w:rsidRDefault="00E949E7" w:rsidP="00E949E7">
      <w:pPr>
        <w:pStyle w:val="Ttulo1"/>
      </w:pPr>
      <w:r w:rsidRPr="00E949E7">
        <w:rPr>
          <w:noProof/>
        </w:rPr>
        <w:drawing>
          <wp:anchor distT="0" distB="0" distL="114300" distR="114300" simplePos="0" relativeHeight="251659264" behindDoc="0" locked="0" layoutInCell="1" allowOverlap="1" wp14:anchorId="1D95B3BD" wp14:editId="131D18FA">
            <wp:simplePos x="0" y="0"/>
            <wp:positionH relativeFrom="margin">
              <wp:posOffset>-200242</wp:posOffset>
            </wp:positionH>
            <wp:positionV relativeFrom="page">
              <wp:posOffset>146649</wp:posOffset>
            </wp:positionV>
            <wp:extent cx="6057975" cy="810883"/>
            <wp:effectExtent l="0" t="0" r="0" b="0"/>
            <wp:wrapNone/>
            <wp:docPr id="1838223022" name="Imagen 1" descr="Logo de la Dirección de Recursos Tecnológicos del M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56330" name="Imagen 1" descr="Logo de la Dirección de Recursos Tecnológicos del ME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80375" cy="813881"/>
                    </a:xfrm>
                    <a:prstGeom prst="rect">
                      <a:avLst/>
                    </a:prstGeom>
                  </pic:spPr>
                </pic:pic>
              </a:graphicData>
            </a:graphic>
            <wp14:sizeRelH relativeFrom="margin">
              <wp14:pctWidth>0</wp14:pctWidth>
            </wp14:sizeRelH>
            <wp14:sizeRelV relativeFrom="margin">
              <wp14:pctHeight>0</wp14:pctHeight>
            </wp14:sizeRelV>
          </wp:anchor>
        </w:drawing>
      </w:r>
      <w:r w:rsidRPr="00E949E7">
        <w:t>Símbolo Internacional de Accesibilidad (SIA)</w:t>
      </w:r>
    </w:p>
    <w:p w14:paraId="0D6D8FE5" w14:textId="77777777" w:rsidR="00E949E7" w:rsidRPr="00F15594" w:rsidRDefault="00E949E7" w:rsidP="00E949E7">
      <w:pPr>
        <w:jc w:val="right"/>
        <w:rPr>
          <w:lang w:val="es-MX"/>
        </w:rPr>
      </w:pPr>
      <w:r>
        <w:rPr>
          <w:lang w:val="es-MX"/>
        </w:rPr>
        <w:t>Elaborado por Sonia Hernández González, octubre 2024.</w:t>
      </w:r>
    </w:p>
    <w:p w14:paraId="3F36042E" w14:textId="77777777" w:rsidR="00E949E7" w:rsidRPr="00D30E36" w:rsidRDefault="00E949E7" w:rsidP="00685720">
      <w:pPr>
        <w:pStyle w:val="Ttulo2"/>
      </w:pPr>
      <w:r w:rsidRPr="00D30E36">
        <w:t>Introducción</w:t>
      </w:r>
    </w:p>
    <w:p w14:paraId="164B3733" w14:textId="4957E89F" w:rsidR="00E949E7" w:rsidRPr="00D30E36" w:rsidRDefault="00E949E7" w:rsidP="00E949E7">
      <w:pPr>
        <w:rPr>
          <w:rFonts w:cs="Arial"/>
          <w:szCs w:val="24"/>
          <w:lang w:val="es-MX"/>
        </w:rPr>
      </w:pPr>
      <w:r w:rsidRPr="004801AB">
        <w:rPr>
          <w:rFonts w:cs="Arial"/>
          <w:szCs w:val="24"/>
          <w:lang w:val="es-MX"/>
        </w:rPr>
        <w:t>El símbolo de accesibilidad ha evolucionado con la sociedad, partiendo de uno que se enfocaba en el dispositivo de apoyo (silla de ruedas), presentaba la persona incompleta y en actitud pasiva. Además, no abarcaba a las personas con otras condiciones de discapacidad.</w:t>
      </w:r>
      <w:r>
        <w:rPr>
          <w:rFonts w:cs="Arial"/>
          <w:szCs w:val="24"/>
          <w:lang w:val="es-MX"/>
        </w:rPr>
        <w:t xml:space="preserve"> </w:t>
      </w:r>
      <w:r w:rsidRPr="004801AB">
        <w:rPr>
          <w:rFonts w:cs="Arial"/>
          <w:szCs w:val="24"/>
          <w:lang w:val="es-MX"/>
        </w:rPr>
        <w:t>Los signos que siguieron, conservaron la misma idea con las mismas desventajas, hasta que en el 2015, la ONU lanzó un nuevo Símbolo Internacional de Accesibilidad, centrado en la inclusión de las personas y no en una condición de discapacidad específica.</w:t>
      </w:r>
      <w:r>
        <w:rPr>
          <w:rFonts w:cs="Arial"/>
          <w:szCs w:val="24"/>
          <w:lang w:val="es-MX"/>
        </w:rPr>
        <w:t xml:space="preserve"> </w:t>
      </w:r>
      <w:r w:rsidRPr="004801AB">
        <w:rPr>
          <w:rFonts w:cs="Arial"/>
          <w:szCs w:val="24"/>
          <w:lang w:val="es-MX"/>
        </w:rPr>
        <w:t>Este símbolo es de uso libre, lo que quiere decir que no requiere ningún tipo de</w:t>
      </w:r>
      <w:r>
        <w:rPr>
          <w:rFonts w:cs="Arial"/>
          <w:szCs w:val="24"/>
          <w:lang w:val="es-MX"/>
        </w:rPr>
        <w:t xml:space="preserve"> </w:t>
      </w:r>
      <w:r w:rsidRPr="004801AB">
        <w:rPr>
          <w:rFonts w:cs="Arial"/>
          <w:szCs w:val="24"/>
          <w:lang w:val="es-MX"/>
        </w:rPr>
        <w:t>autorización previa, es gratuito y puede tener ajustes en la gráfica y el color.</w:t>
      </w:r>
      <w:r>
        <w:rPr>
          <w:rFonts w:cs="Arial"/>
          <w:szCs w:val="24"/>
          <w:lang w:val="es-MX"/>
        </w:rPr>
        <w:t xml:space="preserve"> </w:t>
      </w:r>
      <w:r w:rsidRPr="004801AB">
        <w:rPr>
          <w:rFonts w:cs="Arial"/>
          <w:szCs w:val="24"/>
          <w:lang w:val="es-MX"/>
        </w:rPr>
        <w:t>Se utiliza para indicar que algo es accesible para todas las personas o que está hecho específicamente para personas con discapacidad.</w:t>
      </w:r>
      <w:r>
        <w:rPr>
          <w:rFonts w:cs="Arial"/>
          <w:szCs w:val="24"/>
          <w:lang w:val="es-MX"/>
        </w:rPr>
        <w:t xml:space="preserve"> </w:t>
      </w:r>
    </w:p>
    <w:p w14:paraId="5E9154E0" w14:textId="77777777" w:rsidR="00E949E7" w:rsidRDefault="00E949E7" w:rsidP="00685720">
      <w:pPr>
        <w:pStyle w:val="Ttulo2"/>
      </w:pPr>
      <w:r>
        <w:t>Historia</w:t>
      </w:r>
    </w:p>
    <w:p w14:paraId="639A93BF" w14:textId="77777777" w:rsidR="00E949E7" w:rsidRDefault="00E949E7" w:rsidP="00E949E7">
      <w:pPr>
        <w:rPr>
          <w:rFonts w:cs="Arial"/>
          <w:lang w:val="es-ES"/>
        </w:rPr>
        <w:sectPr w:rsidR="00E949E7" w:rsidSect="00E949E7">
          <w:headerReference w:type="default" r:id="rId11"/>
          <w:footerReference w:type="default" r:id="rId12"/>
          <w:pgSz w:w="12240" w:h="15840" w:code="1"/>
          <w:pgMar w:top="1843" w:right="1701" w:bottom="1417" w:left="1701" w:header="708" w:footer="423" w:gutter="0"/>
          <w:cols w:space="708"/>
          <w:titlePg/>
          <w:docGrid w:linePitch="360"/>
        </w:sectPr>
      </w:pPr>
    </w:p>
    <w:p w14:paraId="17D5CCEE" w14:textId="77777777" w:rsidR="00E949E7" w:rsidRDefault="00E949E7" w:rsidP="00E949E7">
      <w:pPr>
        <w:rPr>
          <w:rFonts w:cs="Arial"/>
          <w:lang w:val="es-ES"/>
        </w:rPr>
      </w:pPr>
      <w:r>
        <w:rPr>
          <w:rFonts w:cs="Arial"/>
          <w:lang w:val="es-ES"/>
        </w:rPr>
        <w:t xml:space="preserve">La primera versión de un símbolo de este tipo fue propuesta por Susan </w:t>
      </w:r>
      <w:r w:rsidRPr="00C61A7D">
        <w:rPr>
          <w:rFonts w:cs="Arial"/>
          <w:lang w:val="en-US"/>
        </w:rPr>
        <w:t>Koefoed</w:t>
      </w:r>
      <w:r>
        <w:rPr>
          <w:rFonts w:cs="Arial"/>
          <w:lang w:val="es-ES"/>
        </w:rPr>
        <w:t xml:space="preserve"> de la </w:t>
      </w:r>
      <w:r w:rsidRPr="004801AB">
        <w:rPr>
          <w:rFonts w:cs="Arial"/>
          <w:lang w:val="es-ES"/>
        </w:rPr>
        <w:t>Comisión Internacional de Tecnología y Accesibilidad</w:t>
      </w:r>
      <w:r>
        <w:rPr>
          <w:rFonts w:cs="Arial"/>
          <w:lang w:val="es-ES"/>
        </w:rPr>
        <w:t xml:space="preserve"> en 1968. Esta versión fue revisada y corregida en ese mismo año por Karl Monten, de la misma comisión:</w:t>
      </w:r>
    </w:p>
    <w:p w14:paraId="002377B1" w14:textId="77777777" w:rsidR="00E949E7" w:rsidRDefault="00E949E7" w:rsidP="00E949E7">
      <w:pPr>
        <w:keepNext/>
        <w:jc w:val="center"/>
      </w:pPr>
      <w:r>
        <w:rPr>
          <w:noProof/>
        </w:rPr>
        <w:drawing>
          <wp:inline distT="0" distB="0" distL="0" distR="0" wp14:anchorId="5E53F4F4" wp14:editId="6A43EC77">
            <wp:extent cx="2723515" cy="1439820"/>
            <wp:effectExtent l="0" t="0" r="635" b="8255"/>
            <wp:docPr id="985870232" name="Imagen 1" descr="Se muestras los dos símbolos de 1968: uno es el ícono de una persona en una silla de ruedas, no tiene cabeza. La persona es pasiva e incompleta.&#10;El segundo, es el ícono de una persona en silla de ruedas. Como el anterior, pero con cabeza. La persona es pas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870232" name="Imagen 1" descr="Se muestras los dos símbolos de 1968: uno es el ícono de una persona en una silla de ruedas, no tiene cabeza. La persona es pasiva e incompleta.&#10;El segundo, es el ícono de una persona en silla de ruedas. Como el anterior, pero con cabeza. La persona es pasiva."/>
                    <pic:cNvPicPr/>
                  </pic:nvPicPr>
                  <pic:blipFill>
                    <a:blip r:embed="rId13"/>
                    <a:stretch>
                      <a:fillRect/>
                    </a:stretch>
                  </pic:blipFill>
                  <pic:spPr>
                    <a:xfrm>
                      <a:off x="0" y="0"/>
                      <a:ext cx="2723515" cy="1439820"/>
                    </a:xfrm>
                    <a:prstGeom prst="rect">
                      <a:avLst/>
                    </a:prstGeom>
                  </pic:spPr>
                </pic:pic>
              </a:graphicData>
            </a:graphic>
          </wp:inline>
        </w:drawing>
      </w:r>
    </w:p>
    <w:p w14:paraId="6BB381BD" w14:textId="4D47B29A" w:rsidR="00E949E7" w:rsidRDefault="00E949E7" w:rsidP="00E949E7">
      <w:pPr>
        <w:pStyle w:val="Descripcin"/>
        <w:spacing w:before="240" w:after="0" w:line="360" w:lineRule="auto"/>
        <w:jc w:val="center"/>
        <w:rPr>
          <w:i w:val="0"/>
          <w:iCs w:val="0"/>
          <w:sz w:val="24"/>
          <w:szCs w:val="24"/>
        </w:rPr>
      </w:pPr>
      <w:r w:rsidRPr="00F15594">
        <w:rPr>
          <w:i w:val="0"/>
          <w:iCs w:val="0"/>
          <w:sz w:val="24"/>
          <w:szCs w:val="24"/>
        </w:rPr>
        <w:t xml:space="preserve">Ilustración </w:t>
      </w:r>
      <w:r w:rsidRPr="00F15594">
        <w:rPr>
          <w:i w:val="0"/>
          <w:iCs w:val="0"/>
          <w:sz w:val="24"/>
          <w:szCs w:val="24"/>
        </w:rPr>
        <w:fldChar w:fldCharType="begin"/>
      </w:r>
      <w:r w:rsidRPr="00F15594">
        <w:rPr>
          <w:i w:val="0"/>
          <w:iCs w:val="0"/>
          <w:sz w:val="24"/>
          <w:szCs w:val="24"/>
        </w:rPr>
        <w:instrText xml:space="preserve"> SEQ Ilustración \* ARABIC </w:instrText>
      </w:r>
      <w:r w:rsidRPr="00F15594">
        <w:rPr>
          <w:i w:val="0"/>
          <w:iCs w:val="0"/>
          <w:sz w:val="24"/>
          <w:szCs w:val="24"/>
        </w:rPr>
        <w:fldChar w:fldCharType="separate"/>
      </w:r>
      <w:r w:rsidR="00476C03">
        <w:rPr>
          <w:i w:val="0"/>
          <w:iCs w:val="0"/>
          <w:noProof/>
          <w:sz w:val="24"/>
          <w:szCs w:val="24"/>
        </w:rPr>
        <w:t>1</w:t>
      </w:r>
      <w:r w:rsidRPr="00F15594">
        <w:rPr>
          <w:i w:val="0"/>
          <w:iCs w:val="0"/>
          <w:sz w:val="24"/>
          <w:szCs w:val="24"/>
        </w:rPr>
        <w:fldChar w:fldCharType="end"/>
      </w:r>
      <w:r w:rsidRPr="00F15594">
        <w:rPr>
          <w:i w:val="0"/>
          <w:iCs w:val="0"/>
          <w:sz w:val="24"/>
          <w:szCs w:val="24"/>
        </w:rPr>
        <w:t>: Símbolos de accesibilidad de 1968</w:t>
      </w:r>
    </w:p>
    <w:p w14:paraId="3C22F6DB" w14:textId="77777777" w:rsidR="00E949E7" w:rsidRDefault="00E949E7" w:rsidP="00E949E7">
      <w:pPr>
        <w:rPr>
          <w:rFonts w:cs="Arial"/>
          <w:lang w:val="es-ES"/>
        </w:rPr>
        <w:sectPr w:rsidR="00E949E7" w:rsidSect="00E949E7">
          <w:type w:val="continuous"/>
          <w:pgSz w:w="12240" w:h="15840" w:code="1"/>
          <w:pgMar w:top="1843" w:right="1701" w:bottom="1417" w:left="1701" w:header="708" w:footer="423" w:gutter="0"/>
          <w:cols w:num="2" w:space="708"/>
          <w:titlePg/>
          <w:docGrid w:linePitch="360"/>
        </w:sectPr>
      </w:pPr>
    </w:p>
    <w:p w14:paraId="6C00C5AA" w14:textId="77777777" w:rsidR="00E949E7" w:rsidRPr="00D30E36" w:rsidRDefault="00E949E7" w:rsidP="00E949E7">
      <w:pPr>
        <w:rPr>
          <w:rFonts w:cs="Arial"/>
          <w:lang w:val="es-ES"/>
        </w:rPr>
      </w:pPr>
      <w:r>
        <w:rPr>
          <w:rFonts w:cs="Arial"/>
          <w:lang w:val="es-ES"/>
        </w:rPr>
        <w:lastRenderedPageBreak/>
        <w:t xml:space="preserve">En 2010 en Nueva York se creó el “Proyecto Ícono Accesible”, en el cuál </w:t>
      </w:r>
      <w:r w:rsidRPr="00DA4A52">
        <w:rPr>
          <w:rFonts w:cs="Arial"/>
          <w:lang w:val="es-ES"/>
        </w:rPr>
        <w:t xml:space="preserve">Sara </w:t>
      </w:r>
      <w:proofErr w:type="spellStart"/>
      <w:r w:rsidRPr="00DA4A52">
        <w:rPr>
          <w:rFonts w:cs="Arial"/>
          <w:lang w:val="es-ES"/>
        </w:rPr>
        <w:t>Hendren</w:t>
      </w:r>
      <w:proofErr w:type="spellEnd"/>
      <w:r w:rsidRPr="00DA4A52">
        <w:rPr>
          <w:rFonts w:cs="Arial"/>
          <w:lang w:val="es-ES"/>
        </w:rPr>
        <w:t xml:space="preserve"> y Brian </w:t>
      </w:r>
      <w:proofErr w:type="spellStart"/>
      <w:r w:rsidRPr="00DA4A52">
        <w:rPr>
          <w:rFonts w:cs="Arial"/>
          <w:lang w:val="es-ES"/>
        </w:rPr>
        <w:t>Glenney</w:t>
      </w:r>
      <w:proofErr w:type="spellEnd"/>
      <w:r>
        <w:rPr>
          <w:rFonts w:cs="Arial"/>
          <w:lang w:val="es-ES"/>
        </w:rPr>
        <w:t xml:space="preserve"> modificaron el ícono de la persona en silla de ruedas, para mostrar una persona en movimiento, más dinámica y activa.</w:t>
      </w:r>
    </w:p>
    <w:p w14:paraId="74ABF59A" w14:textId="77777777" w:rsidR="00E949E7" w:rsidRDefault="00E949E7" w:rsidP="00E949E7">
      <w:pPr>
        <w:keepNext/>
        <w:spacing w:before="0" w:after="160" w:line="259" w:lineRule="auto"/>
        <w:jc w:val="center"/>
      </w:pPr>
      <w:r>
        <w:rPr>
          <w:noProof/>
        </w:rPr>
        <w:drawing>
          <wp:inline distT="0" distB="0" distL="0" distR="0" wp14:anchorId="68F45552" wp14:editId="65603725">
            <wp:extent cx="1071131" cy="1370146"/>
            <wp:effectExtent l="0" t="0" r="0" b="1905"/>
            <wp:docPr id="1926071951" name="Imagen 3" descr="Símbolo de accesibilidad 3. ícono de persona en silla de ruedas, con elementos de movimiento en las manos y las ruedas de la silla. La persona es ac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71951" name="Imagen 3" descr="Símbolo de accesibilidad 3. ícono de persona en silla de ruedas, con elementos de movimiento en las manos y las ruedas de la silla. La persona es activ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1023" cy="1459549"/>
                    </a:xfrm>
                    <a:prstGeom prst="rect">
                      <a:avLst/>
                    </a:prstGeom>
                    <a:noFill/>
                    <a:ln>
                      <a:noFill/>
                    </a:ln>
                  </pic:spPr>
                </pic:pic>
              </a:graphicData>
            </a:graphic>
          </wp:inline>
        </w:drawing>
      </w:r>
    </w:p>
    <w:p w14:paraId="69DD4036" w14:textId="7FB07E3F" w:rsidR="00E949E7" w:rsidRPr="00E949E7" w:rsidRDefault="00E949E7" w:rsidP="00E949E7">
      <w:pPr>
        <w:pStyle w:val="Descripcin"/>
        <w:spacing w:before="240" w:after="0" w:line="360" w:lineRule="auto"/>
        <w:jc w:val="center"/>
        <w:rPr>
          <w:i w:val="0"/>
          <w:iCs w:val="0"/>
          <w:sz w:val="24"/>
          <w:szCs w:val="24"/>
        </w:rPr>
      </w:pPr>
      <w:r w:rsidRPr="00F15594">
        <w:rPr>
          <w:i w:val="0"/>
          <w:iCs w:val="0"/>
          <w:sz w:val="24"/>
          <w:szCs w:val="24"/>
        </w:rPr>
        <w:t xml:space="preserve">Ilustración </w:t>
      </w:r>
      <w:r w:rsidRPr="00F15594">
        <w:rPr>
          <w:i w:val="0"/>
          <w:iCs w:val="0"/>
          <w:sz w:val="24"/>
          <w:szCs w:val="24"/>
        </w:rPr>
        <w:fldChar w:fldCharType="begin"/>
      </w:r>
      <w:r w:rsidRPr="00F15594">
        <w:rPr>
          <w:i w:val="0"/>
          <w:iCs w:val="0"/>
          <w:sz w:val="24"/>
          <w:szCs w:val="24"/>
        </w:rPr>
        <w:instrText xml:space="preserve"> SEQ Ilustración \* ARABIC </w:instrText>
      </w:r>
      <w:r w:rsidRPr="00F15594">
        <w:rPr>
          <w:i w:val="0"/>
          <w:iCs w:val="0"/>
          <w:sz w:val="24"/>
          <w:szCs w:val="24"/>
        </w:rPr>
        <w:fldChar w:fldCharType="separate"/>
      </w:r>
      <w:r w:rsidR="00476C03">
        <w:rPr>
          <w:i w:val="0"/>
          <w:iCs w:val="0"/>
          <w:noProof/>
          <w:sz w:val="24"/>
          <w:szCs w:val="24"/>
        </w:rPr>
        <w:t>2</w:t>
      </w:r>
      <w:r w:rsidRPr="00F15594">
        <w:rPr>
          <w:i w:val="0"/>
          <w:iCs w:val="0"/>
          <w:sz w:val="24"/>
          <w:szCs w:val="24"/>
        </w:rPr>
        <w:fldChar w:fldCharType="end"/>
      </w:r>
      <w:r w:rsidRPr="00F15594">
        <w:rPr>
          <w:i w:val="0"/>
          <w:iCs w:val="0"/>
          <w:sz w:val="24"/>
          <w:szCs w:val="24"/>
        </w:rPr>
        <w:t>: ícono de accesibilidad del "Proyecto Ícono Accesible, Nueva York, 2010".</w:t>
      </w:r>
    </w:p>
    <w:p w14:paraId="2464FBB0" w14:textId="77777777" w:rsidR="00E949E7" w:rsidRDefault="00E949E7" w:rsidP="00E949E7">
      <w:pPr>
        <w:keepNext/>
        <w:spacing w:before="840"/>
        <w:jc w:val="center"/>
        <w:sectPr w:rsidR="00E949E7" w:rsidSect="00E949E7">
          <w:type w:val="continuous"/>
          <w:pgSz w:w="12240" w:h="15840" w:code="1"/>
          <w:pgMar w:top="1843" w:right="1701" w:bottom="1417" w:left="1701" w:header="708" w:footer="423" w:gutter="0"/>
          <w:cols w:num="2" w:space="708"/>
          <w:titlePg/>
          <w:docGrid w:linePitch="360"/>
        </w:sectPr>
      </w:pPr>
    </w:p>
    <w:p w14:paraId="47760C45" w14:textId="77777777" w:rsidR="00E949E7" w:rsidRDefault="00E949E7" w:rsidP="00E949E7">
      <w:pPr>
        <w:keepNext/>
        <w:spacing w:before="840"/>
        <w:jc w:val="center"/>
      </w:pPr>
      <w:r w:rsidRPr="005A71BA">
        <w:rPr>
          <w:noProof/>
          <w:sz w:val="20"/>
          <w:szCs w:val="18"/>
        </w:rPr>
        <w:drawing>
          <wp:inline distT="0" distB="0" distL="0" distR="0" wp14:anchorId="64CE1D9F" wp14:editId="4BBE2214">
            <wp:extent cx="2063182" cy="1933575"/>
            <wp:effectExtent l="0" t="0" r="0" b="0"/>
            <wp:docPr id="491637856" name="Imagen 4" descr="Símbolo Internacional de Accesibilidad. ícono de persona dentro de un círculo con manos y piernas extendidos, como un abra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37856" name="Imagen 4" descr="Símbolo Internacional de Accesibilidad. ícono de persona dentro de un círculo con manos y piernas extendidos, como un abraz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2875" cy="1998890"/>
                    </a:xfrm>
                    <a:prstGeom prst="rect">
                      <a:avLst/>
                    </a:prstGeom>
                    <a:noFill/>
                    <a:ln>
                      <a:noFill/>
                    </a:ln>
                  </pic:spPr>
                </pic:pic>
              </a:graphicData>
            </a:graphic>
          </wp:inline>
        </w:drawing>
      </w:r>
    </w:p>
    <w:p w14:paraId="5FE6AB05" w14:textId="09814CB6" w:rsidR="00E949E7" w:rsidRDefault="00E949E7" w:rsidP="00E949E7">
      <w:pPr>
        <w:pStyle w:val="Descripcin"/>
        <w:spacing w:before="240" w:after="120" w:line="360" w:lineRule="auto"/>
        <w:rPr>
          <w:i w:val="0"/>
          <w:iCs w:val="0"/>
          <w:sz w:val="24"/>
          <w:szCs w:val="24"/>
        </w:rPr>
      </w:pPr>
      <w:r w:rsidRPr="00F15594">
        <w:rPr>
          <w:i w:val="0"/>
          <w:iCs w:val="0"/>
          <w:sz w:val="24"/>
          <w:szCs w:val="24"/>
        </w:rPr>
        <w:t xml:space="preserve">Ilustración </w:t>
      </w:r>
      <w:r w:rsidRPr="00F15594">
        <w:rPr>
          <w:i w:val="0"/>
          <w:iCs w:val="0"/>
          <w:sz w:val="24"/>
          <w:szCs w:val="24"/>
        </w:rPr>
        <w:fldChar w:fldCharType="begin"/>
      </w:r>
      <w:r w:rsidRPr="00F15594">
        <w:rPr>
          <w:i w:val="0"/>
          <w:iCs w:val="0"/>
          <w:sz w:val="24"/>
          <w:szCs w:val="24"/>
        </w:rPr>
        <w:instrText xml:space="preserve"> SEQ Ilustración \* ARABIC </w:instrText>
      </w:r>
      <w:r w:rsidRPr="00F15594">
        <w:rPr>
          <w:i w:val="0"/>
          <w:iCs w:val="0"/>
          <w:sz w:val="24"/>
          <w:szCs w:val="24"/>
        </w:rPr>
        <w:fldChar w:fldCharType="separate"/>
      </w:r>
      <w:r w:rsidR="00476C03">
        <w:rPr>
          <w:i w:val="0"/>
          <w:iCs w:val="0"/>
          <w:noProof/>
          <w:sz w:val="24"/>
          <w:szCs w:val="24"/>
        </w:rPr>
        <w:t>3</w:t>
      </w:r>
      <w:r w:rsidRPr="00F15594">
        <w:rPr>
          <w:i w:val="0"/>
          <w:iCs w:val="0"/>
          <w:sz w:val="24"/>
          <w:szCs w:val="24"/>
        </w:rPr>
        <w:fldChar w:fldCharType="end"/>
      </w:r>
      <w:r w:rsidRPr="00F15594">
        <w:rPr>
          <w:i w:val="0"/>
          <w:iCs w:val="0"/>
          <w:sz w:val="24"/>
          <w:szCs w:val="24"/>
        </w:rPr>
        <w:t>: Símbolo Internacional de Accesibilidad de la ONU, 2015.</w:t>
      </w:r>
    </w:p>
    <w:p w14:paraId="5A5E02B4" w14:textId="4139E711" w:rsidR="00E949E7" w:rsidRDefault="00E949E7" w:rsidP="005A71BA">
      <w:pPr>
        <w:pStyle w:val="Descripcin"/>
        <w:spacing w:before="720" w:after="120" w:line="360" w:lineRule="auto"/>
        <w:rPr>
          <w:rFonts w:cs="Arial"/>
          <w:i w:val="0"/>
          <w:iCs w:val="0"/>
          <w:color w:val="auto"/>
          <w:sz w:val="24"/>
          <w:szCs w:val="22"/>
          <w:lang w:val="es-ES"/>
        </w:rPr>
      </w:pPr>
      <w:r w:rsidRPr="00E949E7">
        <w:rPr>
          <w:rFonts w:cs="Arial"/>
          <w:i w:val="0"/>
          <w:iCs w:val="0"/>
          <w:color w:val="auto"/>
          <w:sz w:val="24"/>
          <w:szCs w:val="22"/>
          <w:lang w:val="es-ES"/>
        </w:rPr>
        <w:t>La cuarta propuesta y actual llegó en el 2015 de parte de la Unidad de Diseño Gráfico del Departamento de Comunicación Pública</w:t>
      </w:r>
      <w:r w:rsidR="005A71BA">
        <w:rPr>
          <w:rFonts w:cs="Arial"/>
          <w:i w:val="0"/>
          <w:iCs w:val="0"/>
          <w:color w:val="auto"/>
          <w:sz w:val="24"/>
          <w:szCs w:val="22"/>
          <w:lang w:val="es-ES"/>
        </w:rPr>
        <w:t>, que presentó el Símbolo Internacional de accesibilidad (SIA).</w:t>
      </w:r>
      <w:r w:rsidRPr="00E949E7">
        <w:rPr>
          <w:rFonts w:cs="Arial"/>
          <w:i w:val="0"/>
          <w:iCs w:val="0"/>
          <w:color w:val="auto"/>
          <w:sz w:val="24"/>
          <w:szCs w:val="22"/>
          <w:lang w:val="es-ES"/>
        </w:rPr>
        <w:t xml:space="preserve"> Es una persona con sus extremidades extendidas dentro de un círculo</w:t>
      </w:r>
      <w:r w:rsidR="005A71BA">
        <w:rPr>
          <w:rFonts w:cs="Arial"/>
          <w:i w:val="0"/>
          <w:iCs w:val="0"/>
          <w:color w:val="auto"/>
          <w:sz w:val="24"/>
          <w:szCs w:val="22"/>
          <w:lang w:val="es-ES"/>
        </w:rPr>
        <w:t xml:space="preserve"> y s</w:t>
      </w:r>
      <w:r w:rsidRPr="00E949E7">
        <w:rPr>
          <w:rFonts w:cs="Arial"/>
          <w:i w:val="0"/>
          <w:iCs w:val="0"/>
          <w:color w:val="auto"/>
          <w:sz w:val="24"/>
          <w:szCs w:val="22"/>
          <w:lang w:val="es-ES"/>
        </w:rPr>
        <w:t>e enfoca en la inclusión.</w:t>
      </w:r>
    </w:p>
    <w:p w14:paraId="1D730850" w14:textId="77777777" w:rsidR="00E949E7" w:rsidRPr="00E949E7" w:rsidRDefault="00E949E7" w:rsidP="00E10F96">
      <w:pPr>
        <w:spacing w:before="0" w:after="0" w:line="240" w:lineRule="auto"/>
        <w:rPr>
          <w:lang w:val="es-ES"/>
        </w:rPr>
      </w:pPr>
    </w:p>
    <w:p w14:paraId="51185764" w14:textId="77777777" w:rsidR="00E949E7" w:rsidRDefault="00E949E7" w:rsidP="00685720">
      <w:pPr>
        <w:pStyle w:val="Ttulo2"/>
        <w:sectPr w:rsidR="00E949E7" w:rsidSect="00E949E7">
          <w:type w:val="continuous"/>
          <w:pgSz w:w="12240" w:h="15840" w:code="1"/>
          <w:pgMar w:top="1843" w:right="1701" w:bottom="1417" w:left="1701" w:header="708" w:footer="423" w:gutter="0"/>
          <w:cols w:num="2" w:space="708"/>
          <w:titlePg/>
          <w:docGrid w:linePitch="360"/>
        </w:sectPr>
      </w:pPr>
    </w:p>
    <w:p w14:paraId="128B3DB8" w14:textId="77777777" w:rsidR="00E949E7" w:rsidRPr="00D30E36" w:rsidRDefault="00E949E7" w:rsidP="00685720">
      <w:pPr>
        <w:pStyle w:val="Ttulo2"/>
      </w:pPr>
      <w:r>
        <w:t>¿Cuál es su significado?</w:t>
      </w:r>
    </w:p>
    <w:p w14:paraId="2BE405B9" w14:textId="21502B85" w:rsidR="00685720" w:rsidRDefault="00E949E7" w:rsidP="00685720">
      <w:pPr>
        <w:rPr>
          <w:rFonts w:ascii="Arial" w:eastAsiaTheme="majorEastAsia" w:hAnsi="Arial" w:cs="Arial"/>
          <w:b/>
          <w:color w:val="2F5496" w:themeColor="accent1" w:themeShade="BF"/>
          <w:sz w:val="26"/>
          <w:szCs w:val="26"/>
          <w:lang w:val="es-MX"/>
        </w:rPr>
      </w:pPr>
      <w:r w:rsidRPr="00D30E36">
        <w:t xml:space="preserve"> </w:t>
      </w:r>
      <w:r>
        <w:t xml:space="preserve">Cada una de las extremidades del ícono representa un área de acción, que son: Espacio, Comunicación, Servicios y Objetos. El ícono en su totalidad, representa la </w:t>
      </w:r>
      <w:r w:rsidRPr="002900AC">
        <w:t>armonía entre todos los seres humanos de la sociedad.</w:t>
      </w:r>
      <w:r>
        <w:t xml:space="preserve"> </w:t>
      </w:r>
      <w:r w:rsidRPr="002900AC">
        <w:t>La esperanza, la igualdad y el acceso universal.</w:t>
      </w:r>
      <w:r>
        <w:t xml:space="preserve"> </w:t>
      </w:r>
      <w:r w:rsidRPr="002900AC">
        <w:t>Simboliza la inclusión de las personas de todos los niveles, en todas partes.</w:t>
      </w:r>
      <w:r>
        <w:t xml:space="preserve"> </w:t>
      </w:r>
      <w:r w:rsidRPr="002900AC">
        <w:t>Es un símbolo neutral e imparcial.</w:t>
      </w:r>
      <w:r w:rsidR="00685720">
        <w:br w:type="page"/>
      </w:r>
    </w:p>
    <w:p w14:paraId="6C7E4017" w14:textId="15FD2794" w:rsidR="00685720" w:rsidRDefault="00685720" w:rsidP="00685720">
      <w:pPr>
        <w:pStyle w:val="Ttulo2"/>
      </w:pPr>
      <w:r>
        <w:t>Referencias</w:t>
      </w:r>
    </w:p>
    <w:p w14:paraId="110CF2E6" w14:textId="3B23A6C9" w:rsidR="00685720" w:rsidRPr="00685720" w:rsidRDefault="00557741" w:rsidP="00685720">
      <w:r>
        <w:t>Un</w:t>
      </w:r>
      <w:r w:rsidR="00685720" w:rsidRPr="00685720">
        <w:t>a Infografía con la información de la historia</w:t>
      </w:r>
      <w:r>
        <w:t xml:space="preserve"> de SIA</w:t>
      </w:r>
      <w:r w:rsidR="00685720" w:rsidRPr="00685720">
        <w:t xml:space="preserve"> se puede encontrar en el perfil de Facebook del </w:t>
      </w:r>
      <w:hyperlink r:id="rId16" w:history="1">
        <w:r w:rsidR="00685720" w:rsidRPr="00685720">
          <w:rPr>
            <w:rStyle w:val="Hipervnculo"/>
          </w:rPr>
          <w:t xml:space="preserve">Centro de Día </w:t>
        </w:r>
        <w:proofErr w:type="spellStart"/>
        <w:r w:rsidR="00685720" w:rsidRPr="00685720">
          <w:rPr>
            <w:rStyle w:val="Hipervnculo"/>
          </w:rPr>
          <w:t>Fisherton</w:t>
        </w:r>
        <w:proofErr w:type="spellEnd"/>
      </w:hyperlink>
      <w:r w:rsidR="00685720">
        <w:rPr>
          <w:rStyle w:val="Hipervnculo"/>
        </w:rPr>
        <w:t>.</w:t>
      </w:r>
    </w:p>
    <w:p w14:paraId="3B5CA72C" w14:textId="390120EC" w:rsidR="00685720" w:rsidRDefault="00685720" w:rsidP="00685720">
      <w:pPr>
        <w:rPr>
          <w:rStyle w:val="Hipervnculo"/>
        </w:rPr>
      </w:pPr>
      <w:r w:rsidRPr="00685720">
        <w:t xml:space="preserve">Información más detallada sobre la historia </w:t>
      </w:r>
      <w:r w:rsidR="005A71BA">
        <w:t xml:space="preserve">y el significado </w:t>
      </w:r>
      <w:r w:rsidRPr="00685720">
        <w:t xml:space="preserve">del SIA </w:t>
      </w:r>
      <w:r w:rsidR="00557741">
        <w:t>está</w:t>
      </w:r>
      <w:r w:rsidRPr="00685720">
        <w:t xml:space="preserve"> en el sitio web de </w:t>
      </w:r>
      <w:hyperlink r:id="rId17" w:history="1">
        <w:r w:rsidRPr="00685720">
          <w:rPr>
            <w:rStyle w:val="Hipervnculo"/>
          </w:rPr>
          <w:t>Seventhe.es Comunicación y Accesibilidad</w:t>
        </w:r>
      </w:hyperlink>
      <w:r>
        <w:rPr>
          <w:rStyle w:val="Hipervnculo"/>
        </w:rPr>
        <w:t>.</w:t>
      </w:r>
    </w:p>
    <w:p w14:paraId="6626651A" w14:textId="58764190" w:rsidR="00557741" w:rsidRPr="00557741" w:rsidRDefault="00557741" w:rsidP="00685720">
      <w:pPr>
        <w:rPr>
          <w:rFonts w:cs="Arial"/>
          <w:szCs w:val="24"/>
          <w:lang w:val="es-MX"/>
        </w:rPr>
      </w:pPr>
      <w:r w:rsidRPr="004801AB">
        <w:rPr>
          <w:rFonts w:cs="Arial"/>
          <w:szCs w:val="24"/>
          <w:lang w:val="es-MX"/>
        </w:rPr>
        <w:t>En e</w:t>
      </w:r>
      <w:r>
        <w:rPr>
          <w:rFonts w:cs="Arial"/>
          <w:szCs w:val="24"/>
          <w:lang w:val="es-MX"/>
        </w:rPr>
        <w:t>l</w:t>
      </w:r>
      <w:r w:rsidRPr="004801AB">
        <w:rPr>
          <w:rFonts w:cs="Arial"/>
          <w:szCs w:val="24"/>
          <w:lang w:val="es-MX"/>
        </w:rPr>
        <w:t xml:space="preserve"> siguiente vínculo podrá acceder al </w:t>
      </w:r>
      <w:hyperlink r:id="rId18" w:history="1">
        <w:r w:rsidRPr="004801AB">
          <w:rPr>
            <w:rStyle w:val="Hipervnculo"/>
            <w:rFonts w:cs="Arial"/>
            <w:szCs w:val="24"/>
            <w:lang w:val="es-MX"/>
          </w:rPr>
          <w:t>sitio oficial de la ONU en español</w:t>
        </w:r>
      </w:hyperlink>
      <w:r w:rsidRPr="004801AB">
        <w:rPr>
          <w:rFonts w:cs="Arial"/>
          <w:szCs w:val="24"/>
          <w:lang w:val="es-MX"/>
        </w:rPr>
        <w:t>:</w:t>
      </w:r>
      <w:r>
        <w:rPr>
          <w:rFonts w:cs="Arial"/>
          <w:szCs w:val="24"/>
          <w:lang w:val="es-MX"/>
        </w:rPr>
        <w:t xml:space="preserve"> </w:t>
      </w:r>
      <w:hyperlink r:id="rId19" w:history="1">
        <w:r w:rsidRPr="00EF0241">
          <w:rPr>
            <w:rStyle w:val="Hipervnculo"/>
            <w:rFonts w:cs="Arial"/>
            <w:szCs w:val="24"/>
            <w:lang w:val="es-MX"/>
          </w:rPr>
          <w:t>https://www.un.org/es</w:t>
        </w:r>
      </w:hyperlink>
      <w:r w:rsidRPr="00D30E36">
        <w:rPr>
          <w:rFonts w:cs="Arial"/>
          <w:szCs w:val="24"/>
          <w:lang w:val="es-MX"/>
        </w:rPr>
        <w:t>.</w:t>
      </w:r>
    </w:p>
    <w:sectPr w:rsidR="00557741" w:rsidRPr="00557741" w:rsidSect="00E949E7">
      <w:type w:val="continuous"/>
      <w:pgSz w:w="12240" w:h="15840" w:code="1"/>
      <w:pgMar w:top="1843" w:right="1701" w:bottom="1417" w:left="1701" w:header="708"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2F540" w14:textId="77777777" w:rsidR="00F54348" w:rsidRDefault="00F54348" w:rsidP="00FD1019">
      <w:pPr>
        <w:spacing w:after="0" w:line="240" w:lineRule="auto"/>
      </w:pPr>
      <w:r>
        <w:separator/>
      </w:r>
    </w:p>
  </w:endnote>
  <w:endnote w:type="continuationSeparator" w:id="0">
    <w:p w14:paraId="527ACF14" w14:textId="77777777" w:rsidR="00F54348" w:rsidRDefault="00F54348" w:rsidP="00FD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C29FB" w14:textId="053329E0" w:rsidR="00CA64B8" w:rsidRDefault="00CA64B8">
    <w:pPr>
      <w:pStyle w:val="Piedepgina"/>
    </w:pPr>
    <w:r>
      <w:rPr>
        <w:noProof/>
      </w:rPr>
      <w:drawing>
        <wp:anchor distT="0" distB="0" distL="114300" distR="114300" simplePos="0" relativeHeight="251659264" behindDoc="0" locked="0" layoutInCell="1" allowOverlap="1" wp14:anchorId="16DA2C54" wp14:editId="6D438F3F">
          <wp:simplePos x="0" y="0"/>
          <wp:positionH relativeFrom="margin">
            <wp:align>center</wp:align>
          </wp:positionH>
          <wp:positionV relativeFrom="bottomMargin">
            <wp:posOffset>-1833</wp:posOffset>
          </wp:positionV>
          <wp:extent cx="6011593" cy="908745"/>
          <wp:effectExtent l="0" t="0" r="8255" b="5715"/>
          <wp:wrapNone/>
          <wp:docPr id="1218991849"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85252" name="Imagen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11593" cy="9087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66E8F" w14:textId="77777777" w:rsidR="00F54348" w:rsidRDefault="00F54348" w:rsidP="00FD1019">
      <w:pPr>
        <w:spacing w:after="0" w:line="240" w:lineRule="auto"/>
      </w:pPr>
      <w:r>
        <w:separator/>
      </w:r>
    </w:p>
  </w:footnote>
  <w:footnote w:type="continuationSeparator" w:id="0">
    <w:p w14:paraId="3C8388A6" w14:textId="77777777" w:rsidR="00F54348" w:rsidRDefault="00F54348" w:rsidP="00FD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9BBE3" w14:textId="2A515D63" w:rsidR="00FD1019" w:rsidRPr="00D7157C" w:rsidRDefault="00D7157C" w:rsidP="00D7157C">
    <w:pPr>
      <w:pStyle w:val="Encabezado"/>
      <w:spacing w:before="0"/>
    </w:pPr>
    <w:r>
      <w:rPr>
        <w:noProof/>
      </w:rPr>
      <w:drawing>
        <wp:anchor distT="0" distB="0" distL="114300" distR="114300" simplePos="0" relativeHeight="251660288" behindDoc="0" locked="0" layoutInCell="1" allowOverlap="1" wp14:anchorId="644E0157" wp14:editId="66ABA527">
          <wp:simplePos x="0" y="0"/>
          <wp:positionH relativeFrom="margin">
            <wp:posOffset>-200241</wp:posOffset>
          </wp:positionH>
          <wp:positionV relativeFrom="paragraph">
            <wp:posOffset>-277052</wp:posOffset>
          </wp:positionV>
          <wp:extent cx="5929080" cy="793630"/>
          <wp:effectExtent l="0" t="0" r="0" b="0"/>
          <wp:wrapNone/>
          <wp:docPr id="602941879"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44556" name="Imagen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82374" cy="800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114.75pt;height:114.75pt" o:bullet="t">
        <v:imagedata r:id="rId1" o:title="__Icono 04"/>
      </v:shape>
    </w:pict>
  </w:numPicBullet>
  <w:abstractNum w:abstractNumId="0" w15:restartNumberingAfterBreak="0">
    <w:nsid w:val="04015398"/>
    <w:multiLevelType w:val="hybridMultilevel"/>
    <w:tmpl w:val="6DBC668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61176FD"/>
    <w:multiLevelType w:val="hybridMultilevel"/>
    <w:tmpl w:val="4008FC80"/>
    <w:lvl w:ilvl="0" w:tplc="140A000F">
      <w:start w:val="1"/>
      <w:numFmt w:val="decimal"/>
      <w:lvlText w:val="%1."/>
      <w:lvlJc w:val="left"/>
      <w:pPr>
        <w:ind w:left="780" w:hanging="360"/>
      </w:p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2" w15:restartNumberingAfterBreak="0">
    <w:nsid w:val="0F7A5CDA"/>
    <w:multiLevelType w:val="hybridMultilevel"/>
    <w:tmpl w:val="A41EB2E2"/>
    <w:lvl w:ilvl="0" w:tplc="140A000F">
      <w:start w:val="1"/>
      <w:numFmt w:val="decimal"/>
      <w:lvlText w:val="%1."/>
      <w:lvlJc w:val="left"/>
      <w:pPr>
        <w:ind w:left="36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A9B0C06"/>
    <w:multiLevelType w:val="hybridMultilevel"/>
    <w:tmpl w:val="8CE0F01C"/>
    <w:lvl w:ilvl="0" w:tplc="22AED306">
      <w:start w:val="1"/>
      <w:numFmt w:val="decimal"/>
      <w:suff w:val="space"/>
      <w:lvlText w:val="Paso %1:"/>
      <w:lvlJc w:val="left"/>
      <w:pPr>
        <w:ind w:left="1247" w:hanging="680"/>
      </w:pPr>
      <w:rPr>
        <w:rFonts w:hint="default"/>
        <w:b/>
        <w:i w:val="0"/>
        <w:caps w:val="0"/>
        <w:strike w:val="0"/>
        <w:dstrike w:val="0"/>
        <w:vanish w:val="0"/>
        <w:sz w:val="24"/>
        <w:vertAlign w:val="baseline"/>
      </w:rPr>
    </w:lvl>
    <w:lvl w:ilvl="1" w:tplc="CD908D20">
      <w:start w:val="1"/>
      <w:numFmt w:val="lowerLetter"/>
      <w:lvlText w:val="%2."/>
      <w:lvlJc w:val="left"/>
      <w:pPr>
        <w:ind w:left="2160" w:hanging="360"/>
      </w:pPr>
      <w:rPr>
        <w:rFonts w:hint="default"/>
        <w:b/>
        <w:i w:val="0"/>
      </w:r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4" w15:restartNumberingAfterBreak="0">
    <w:nsid w:val="505C3103"/>
    <w:multiLevelType w:val="hybridMultilevel"/>
    <w:tmpl w:val="9B1E7AB0"/>
    <w:lvl w:ilvl="0" w:tplc="26981BCA">
      <w:start w:val="1"/>
      <w:numFmt w:val="decimal"/>
      <w:lvlText w:val="Paso %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1612AB9"/>
    <w:multiLevelType w:val="hybridMultilevel"/>
    <w:tmpl w:val="58A88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C4B6E60"/>
    <w:multiLevelType w:val="hybridMultilevel"/>
    <w:tmpl w:val="404C19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B8B145C"/>
    <w:multiLevelType w:val="hybridMultilevel"/>
    <w:tmpl w:val="7BE8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CC5AB7"/>
    <w:multiLevelType w:val="hybridMultilevel"/>
    <w:tmpl w:val="E498562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num w:numId="1" w16cid:durableId="1218587861">
    <w:abstractNumId w:val="6"/>
  </w:num>
  <w:num w:numId="2" w16cid:durableId="1439182223">
    <w:abstractNumId w:val="7"/>
  </w:num>
  <w:num w:numId="3" w16cid:durableId="19355655">
    <w:abstractNumId w:val="5"/>
  </w:num>
  <w:num w:numId="4" w16cid:durableId="1159803717">
    <w:abstractNumId w:val="0"/>
  </w:num>
  <w:num w:numId="5" w16cid:durableId="1103498054">
    <w:abstractNumId w:val="8"/>
  </w:num>
  <w:num w:numId="6" w16cid:durableId="664551096">
    <w:abstractNumId w:val="4"/>
  </w:num>
  <w:num w:numId="7" w16cid:durableId="208616664">
    <w:abstractNumId w:val="3"/>
  </w:num>
  <w:num w:numId="8" w16cid:durableId="1458530532">
    <w:abstractNumId w:val="1"/>
  </w:num>
  <w:num w:numId="9" w16cid:durableId="1774590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35"/>
    <w:rsid w:val="00010AAD"/>
    <w:rsid w:val="00036E79"/>
    <w:rsid w:val="00050783"/>
    <w:rsid w:val="0006021F"/>
    <w:rsid w:val="0006311E"/>
    <w:rsid w:val="00075DFD"/>
    <w:rsid w:val="000774EC"/>
    <w:rsid w:val="000856F2"/>
    <w:rsid w:val="000A2457"/>
    <w:rsid w:val="000D7E44"/>
    <w:rsid w:val="000E1142"/>
    <w:rsid w:val="000E36D0"/>
    <w:rsid w:val="000E60A1"/>
    <w:rsid w:val="000F3C1F"/>
    <w:rsid w:val="001020ED"/>
    <w:rsid w:val="00124940"/>
    <w:rsid w:val="00124D34"/>
    <w:rsid w:val="001501FE"/>
    <w:rsid w:val="001518F3"/>
    <w:rsid w:val="0015464B"/>
    <w:rsid w:val="00154CA8"/>
    <w:rsid w:val="00155829"/>
    <w:rsid w:val="0015627B"/>
    <w:rsid w:val="0016315B"/>
    <w:rsid w:val="00171EBF"/>
    <w:rsid w:val="001768AE"/>
    <w:rsid w:val="001839A5"/>
    <w:rsid w:val="00185660"/>
    <w:rsid w:val="00192CA7"/>
    <w:rsid w:val="001A362F"/>
    <w:rsid w:val="001A5FD0"/>
    <w:rsid w:val="001B4145"/>
    <w:rsid w:val="001B4392"/>
    <w:rsid w:val="001D3BFF"/>
    <w:rsid w:val="001E6621"/>
    <w:rsid w:val="001F4E82"/>
    <w:rsid w:val="00204AA6"/>
    <w:rsid w:val="00206B4A"/>
    <w:rsid w:val="00207CFF"/>
    <w:rsid w:val="0022019B"/>
    <w:rsid w:val="00263AF9"/>
    <w:rsid w:val="002648C4"/>
    <w:rsid w:val="00276B33"/>
    <w:rsid w:val="00280E44"/>
    <w:rsid w:val="002900AC"/>
    <w:rsid w:val="002915BA"/>
    <w:rsid w:val="00292715"/>
    <w:rsid w:val="00294C45"/>
    <w:rsid w:val="00296C35"/>
    <w:rsid w:val="002A045E"/>
    <w:rsid w:val="002C7B2B"/>
    <w:rsid w:val="002E0109"/>
    <w:rsid w:val="002E1B2D"/>
    <w:rsid w:val="002E6B71"/>
    <w:rsid w:val="002F4D43"/>
    <w:rsid w:val="00301DEC"/>
    <w:rsid w:val="00303334"/>
    <w:rsid w:val="00304935"/>
    <w:rsid w:val="00311E02"/>
    <w:rsid w:val="00316FC8"/>
    <w:rsid w:val="00320A6C"/>
    <w:rsid w:val="00336E13"/>
    <w:rsid w:val="003513E4"/>
    <w:rsid w:val="0036333E"/>
    <w:rsid w:val="00374004"/>
    <w:rsid w:val="003955F7"/>
    <w:rsid w:val="003974AF"/>
    <w:rsid w:val="00397617"/>
    <w:rsid w:val="003A1A78"/>
    <w:rsid w:val="003A63A2"/>
    <w:rsid w:val="003B3322"/>
    <w:rsid w:val="003E1AD3"/>
    <w:rsid w:val="003E2D0D"/>
    <w:rsid w:val="003E738A"/>
    <w:rsid w:val="003F473C"/>
    <w:rsid w:val="003F7970"/>
    <w:rsid w:val="004043B1"/>
    <w:rsid w:val="0041431A"/>
    <w:rsid w:val="00414E7D"/>
    <w:rsid w:val="00433BA9"/>
    <w:rsid w:val="00434307"/>
    <w:rsid w:val="00445097"/>
    <w:rsid w:val="00455BB2"/>
    <w:rsid w:val="004562E5"/>
    <w:rsid w:val="00462338"/>
    <w:rsid w:val="004660C7"/>
    <w:rsid w:val="00472298"/>
    <w:rsid w:val="004758FE"/>
    <w:rsid w:val="00475F70"/>
    <w:rsid w:val="00476C03"/>
    <w:rsid w:val="004801AB"/>
    <w:rsid w:val="0048453D"/>
    <w:rsid w:val="00484938"/>
    <w:rsid w:val="00484B41"/>
    <w:rsid w:val="004B12A7"/>
    <w:rsid w:val="004C2432"/>
    <w:rsid w:val="004C26EE"/>
    <w:rsid w:val="004D59E4"/>
    <w:rsid w:val="004E3D98"/>
    <w:rsid w:val="004E5831"/>
    <w:rsid w:val="00501C38"/>
    <w:rsid w:val="005049ED"/>
    <w:rsid w:val="00506BB2"/>
    <w:rsid w:val="00513DAE"/>
    <w:rsid w:val="00517285"/>
    <w:rsid w:val="005460F3"/>
    <w:rsid w:val="00555E10"/>
    <w:rsid w:val="00557741"/>
    <w:rsid w:val="0056316D"/>
    <w:rsid w:val="00567F05"/>
    <w:rsid w:val="00570C7E"/>
    <w:rsid w:val="0057380D"/>
    <w:rsid w:val="005A210A"/>
    <w:rsid w:val="005A71BA"/>
    <w:rsid w:val="005B0398"/>
    <w:rsid w:val="005B159F"/>
    <w:rsid w:val="005B6628"/>
    <w:rsid w:val="005C1C9E"/>
    <w:rsid w:val="005D7F28"/>
    <w:rsid w:val="005E4BDE"/>
    <w:rsid w:val="00610166"/>
    <w:rsid w:val="00615833"/>
    <w:rsid w:val="0063057C"/>
    <w:rsid w:val="00631D37"/>
    <w:rsid w:val="006361A1"/>
    <w:rsid w:val="00653F57"/>
    <w:rsid w:val="0066506A"/>
    <w:rsid w:val="00682EAD"/>
    <w:rsid w:val="00683A60"/>
    <w:rsid w:val="00685720"/>
    <w:rsid w:val="006B2DE1"/>
    <w:rsid w:val="006C188D"/>
    <w:rsid w:val="006C362A"/>
    <w:rsid w:val="006C3ACC"/>
    <w:rsid w:val="006C5F73"/>
    <w:rsid w:val="006D153B"/>
    <w:rsid w:val="006E0DC5"/>
    <w:rsid w:val="006E534C"/>
    <w:rsid w:val="007037C8"/>
    <w:rsid w:val="00706B17"/>
    <w:rsid w:val="00712661"/>
    <w:rsid w:val="007141FB"/>
    <w:rsid w:val="00720B77"/>
    <w:rsid w:val="00724574"/>
    <w:rsid w:val="00740DB9"/>
    <w:rsid w:val="00740F98"/>
    <w:rsid w:val="00751FE9"/>
    <w:rsid w:val="007575AD"/>
    <w:rsid w:val="00764C3E"/>
    <w:rsid w:val="007718B2"/>
    <w:rsid w:val="0077297B"/>
    <w:rsid w:val="00776934"/>
    <w:rsid w:val="00780EB1"/>
    <w:rsid w:val="007836DC"/>
    <w:rsid w:val="00794053"/>
    <w:rsid w:val="007946EA"/>
    <w:rsid w:val="007A190C"/>
    <w:rsid w:val="007B02D9"/>
    <w:rsid w:val="007B1D37"/>
    <w:rsid w:val="007B2874"/>
    <w:rsid w:val="007C2C9D"/>
    <w:rsid w:val="007C4B88"/>
    <w:rsid w:val="007C6B3D"/>
    <w:rsid w:val="007D03BE"/>
    <w:rsid w:val="007D58B8"/>
    <w:rsid w:val="007E194C"/>
    <w:rsid w:val="007F25B9"/>
    <w:rsid w:val="008162F9"/>
    <w:rsid w:val="008174D6"/>
    <w:rsid w:val="00841D17"/>
    <w:rsid w:val="00844844"/>
    <w:rsid w:val="00844D92"/>
    <w:rsid w:val="0085736B"/>
    <w:rsid w:val="008628F7"/>
    <w:rsid w:val="008712F1"/>
    <w:rsid w:val="008860E1"/>
    <w:rsid w:val="008913F6"/>
    <w:rsid w:val="008975DA"/>
    <w:rsid w:val="00897741"/>
    <w:rsid w:val="008A01BC"/>
    <w:rsid w:val="008A2791"/>
    <w:rsid w:val="008D188F"/>
    <w:rsid w:val="008E18B5"/>
    <w:rsid w:val="008E3F3F"/>
    <w:rsid w:val="008E62EB"/>
    <w:rsid w:val="008F7886"/>
    <w:rsid w:val="00907308"/>
    <w:rsid w:val="00913780"/>
    <w:rsid w:val="00926078"/>
    <w:rsid w:val="00931265"/>
    <w:rsid w:val="009431C8"/>
    <w:rsid w:val="009732B3"/>
    <w:rsid w:val="00973FE3"/>
    <w:rsid w:val="00977AFD"/>
    <w:rsid w:val="00982FD6"/>
    <w:rsid w:val="0098417C"/>
    <w:rsid w:val="009C6181"/>
    <w:rsid w:val="009C7352"/>
    <w:rsid w:val="009E1EEF"/>
    <w:rsid w:val="009E4B6F"/>
    <w:rsid w:val="009F1EC5"/>
    <w:rsid w:val="009F3604"/>
    <w:rsid w:val="00A0375A"/>
    <w:rsid w:val="00A03E83"/>
    <w:rsid w:val="00A2322D"/>
    <w:rsid w:val="00A41450"/>
    <w:rsid w:val="00A41D74"/>
    <w:rsid w:val="00A55EEC"/>
    <w:rsid w:val="00A6159E"/>
    <w:rsid w:val="00A63B4C"/>
    <w:rsid w:val="00A91637"/>
    <w:rsid w:val="00AA4EDE"/>
    <w:rsid w:val="00AA5AF4"/>
    <w:rsid w:val="00AC35D0"/>
    <w:rsid w:val="00AC3B4B"/>
    <w:rsid w:val="00AE2A2C"/>
    <w:rsid w:val="00B25555"/>
    <w:rsid w:val="00B3085E"/>
    <w:rsid w:val="00B337E8"/>
    <w:rsid w:val="00B67F95"/>
    <w:rsid w:val="00B709EA"/>
    <w:rsid w:val="00B76334"/>
    <w:rsid w:val="00B77540"/>
    <w:rsid w:val="00B8207D"/>
    <w:rsid w:val="00B82F26"/>
    <w:rsid w:val="00BA43F9"/>
    <w:rsid w:val="00BE171F"/>
    <w:rsid w:val="00BF462A"/>
    <w:rsid w:val="00C27BE2"/>
    <w:rsid w:val="00C4018E"/>
    <w:rsid w:val="00C502F5"/>
    <w:rsid w:val="00C61A7D"/>
    <w:rsid w:val="00C638DE"/>
    <w:rsid w:val="00C67B75"/>
    <w:rsid w:val="00C900A5"/>
    <w:rsid w:val="00C94200"/>
    <w:rsid w:val="00C94751"/>
    <w:rsid w:val="00CA64B8"/>
    <w:rsid w:val="00CB3769"/>
    <w:rsid w:val="00CB74DC"/>
    <w:rsid w:val="00CC051F"/>
    <w:rsid w:val="00CC15E1"/>
    <w:rsid w:val="00CC6559"/>
    <w:rsid w:val="00CE18FA"/>
    <w:rsid w:val="00CE5D79"/>
    <w:rsid w:val="00CF0A6A"/>
    <w:rsid w:val="00D016CD"/>
    <w:rsid w:val="00D103F9"/>
    <w:rsid w:val="00D2159D"/>
    <w:rsid w:val="00D30E36"/>
    <w:rsid w:val="00D52A05"/>
    <w:rsid w:val="00D6396B"/>
    <w:rsid w:val="00D66B41"/>
    <w:rsid w:val="00D7157C"/>
    <w:rsid w:val="00D82644"/>
    <w:rsid w:val="00D90D64"/>
    <w:rsid w:val="00D94E86"/>
    <w:rsid w:val="00DA03A8"/>
    <w:rsid w:val="00DA4259"/>
    <w:rsid w:val="00DA4A52"/>
    <w:rsid w:val="00DE182A"/>
    <w:rsid w:val="00DE387F"/>
    <w:rsid w:val="00DE3D42"/>
    <w:rsid w:val="00DF2D29"/>
    <w:rsid w:val="00DF3A2A"/>
    <w:rsid w:val="00DF4A5B"/>
    <w:rsid w:val="00E02CCB"/>
    <w:rsid w:val="00E10F96"/>
    <w:rsid w:val="00E36694"/>
    <w:rsid w:val="00E3763D"/>
    <w:rsid w:val="00E44433"/>
    <w:rsid w:val="00E53295"/>
    <w:rsid w:val="00E54393"/>
    <w:rsid w:val="00E57B6F"/>
    <w:rsid w:val="00E7090A"/>
    <w:rsid w:val="00E710E4"/>
    <w:rsid w:val="00E74410"/>
    <w:rsid w:val="00E83378"/>
    <w:rsid w:val="00E949E7"/>
    <w:rsid w:val="00EA6F05"/>
    <w:rsid w:val="00EB47CC"/>
    <w:rsid w:val="00ED1267"/>
    <w:rsid w:val="00ED3F92"/>
    <w:rsid w:val="00EF0A54"/>
    <w:rsid w:val="00F032D7"/>
    <w:rsid w:val="00F15594"/>
    <w:rsid w:val="00F213C2"/>
    <w:rsid w:val="00F25A5F"/>
    <w:rsid w:val="00F52E30"/>
    <w:rsid w:val="00F54348"/>
    <w:rsid w:val="00F70082"/>
    <w:rsid w:val="00F70289"/>
    <w:rsid w:val="00F87492"/>
    <w:rsid w:val="00F91F29"/>
    <w:rsid w:val="00FA2D0E"/>
    <w:rsid w:val="00FB2FF8"/>
    <w:rsid w:val="00FB5F4A"/>
    <w:rsid w:val="00FC6AE4"/>
    <w:rsid w:val="00FD1019"/>
    <w:rsid w:val="00FD4EE4"/>
    <w:rsid w:val="014D4026"/>
    <w:rsid w:val="0515ECD4"/>
    <w:rsid w:val="060B66AF"/>
    <w:rsid w:val="0BA41D60"/>
    <w:rsid w:val="0C6D90A9"/>
    <w:rsid w:val="0C8B18C1"/>
    <w:rsid w:val="0E93E565"/>
    <w:rsid w:val="0EA1C738"/>
    <w:rsid w:val="10759645"/>
    <w:rsid w:val="10E3EE22"/>
    <w:rsid w:val="1580300E"/>
    <w:rsid w:val="182F8121"/>
    <w:rsid w:val="19587236"/>
    <w:rsid w:val="19D6247D"/>
    <w:rsid w:val="1AC8DFD8"/>
    <w:rsid w:val="201AD547"/>
    <w:rsid w:val="207291B2"/>
    <w:rsid w:val="23CD908D"/>
    <w:rsid w:val="24C0AA9E"/>
    <w:rsid w:val="280CBECF"/>
    <w:rsid w:val="2D70121D"/>
    <w:rsid w:val="3058A456"/>
    <w:rsid w:val="32BE391D"/>
    <w:rsid w:val="3BE0FE81"/>
    <w:rsid w:val="3DA85186"/>
    <w:rsid w:val="3F4421E7"/>
    <w:rsid w:val="48B3344B"/>
    <w:rsid w:val="49C645BE"/>
    <w:rsid w:val="4B58B94B"/>
    <w:rsid w:val="4D55D9C3"/>
    <w:rsid w:val="529DDE90"/>
    <w:rsid w:val="52AD2129"/>
    <w:rsid w:val="52CDAE5D"/>
    <w:rsid w:val="557F3371"/>
    <w:rsid w:val="5645616A"/>
    <w:rsid w:val="5718D8C3"/>
    <w:rsid w:val="5ACD82AA"/>
    <w:rsid w:val="5B489D2E"/>
    <w:rsid w:val="5C1AFA46"/>
    <w:rsid w:val="5EB3EF70"/>
    <w:rsid w:val="63E32C97"/>
    <w:rsid w:val="6696B077"/>
    <w:rsid w:val="66B59F7F"/>
    <w:rsid w:val="683280D8"/>
    <w:rsid w:val="6D24E103"/>
    <w:rsid w:val="6DE24379"/>
    <w:rsid w:val="70E96E98"/>
    <w:rsid w:val="7365AF90"/>
    <w:rsid w:val="75939BB3"/>
    <w:rsid w:val="78839BB5"/>
    <w:rsid w:val="79EA3BAE"/>
    <w:rsid w:val="7B860C0F"/>
    <w:rsid w:val="7BBB3C77"/>
    <w:rsid w:val="7D1FE43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F7D52"/>
  <w15:chartTrackingRefBased/>
  <w15:docId w15:val="{5565E1C8-FC4A-47B0-B971-3F5309DC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79"/>
    <w:pPr>
      <w:spacing w:before="240" w:after="120" w:line="360" w:lineRule="auto"/>
    </w:pPr>
    <w:rPr>
      <w:rFonts w:ascii="Century Gothic" w:hAnsi="Century Gothic"/>
      <w:sz w:val="24"/>
    </w:rPr>
  </w:style>
  <w:style w:type="paragraph" w:styleId="Ttulo1">
    <w:name w:val="heading 1"/>
    <w:basedOn w:val="Normal"/>
    <w:next w:val="Normal"/>
    <w:link w:val="Ttulo1Car"/>
    <w:autoRedefine/>
    <w:uiPriority w:val="9"/>
    <w:qFormat/>
    <w:rsid w:val="00E949E7"/>
    <w:pPr>
      <w:keepNext/>
      <w:keepLines/>
      <w:spacing w:before="0" w:after="240"/>
      <w:jc w:val="center"/>
      <w:outlineLvl w:val="0"/>
    </w:pPr>
    <w:rPr>
      <w:rFonts w:asciiTheme="majorHAnsi" w:eastAsia="Arial Unicode MS" w:hAnsiTheme="majorHAnsi" w:cstheme="majorBidi"/>
      <w:b/>
      <w:color w:val="2F5496" w:themeColor="accent1" w:themeShade="BF"/>
      <w:sz w:val="36"/>
      <w:szCs w:val="36"/>
      <w:lang w:val="es-MX"/>
    </w:rPr>
  </w:style>
  <w:style w:type="paragraph" w:styleId="Ttulo2">
    <w:name w:val="heading 2"/>
    <w:basedOn w:val="Normal"/>
    <w:next w:val="Normal"/>
    <w:link w:val="Ttulo2Car"/>
    <w:autoRedefine/>
    <w:uiPriority w:val="9"/>
    <w:unhideWhenUsed/>
    <w:qFormat/>
    <w:rsid w:val="00685720"/>
    <w:pPr>
      <w:keepNext/>
      <w:keepLines/>
      <w:spacing w:before="120"/>
      <w:outlineLvl w:val="1"/>
    </w:pPr>
    <w:rPr>
      <w:rFonts w:ascii="Arial" w:eastAsiaTheme="majorEastAsia" w:hAnsi="Arial" w:cs="Arial"/>
      <w:b/>
      <w:color w:val="2F5496" w:themeColor="accent1" w:themeShade="BF"/>
      <w:sz w:val="26"/>
      <w:szCs w:val="26"/>
      <w:lang w:val="es-MX"/>
    </w:rPr>
  </w:style>
  <w:style w:type="paragraph" w:styleId="Ttulo3">
    <w:name w:val="heading 3"/>
    <w:basedOn w:val="Normal"/>
    <w:next w:val="Normal"/>
    <w:link w:val="Ttulo3Car"/>
    <w:autoRedefine/>
    <w:uiPriority w:val="9"/>
    <w:unhideWhenUsed/>
    <w:qFormat/>
    <w:rsid w:val="00036E79"/>
    <w:pPr>
      <w:keepNext/>
      <w:keepLines/>
      <w:ind w:firstLine="709"/>
      <w:outlineLvl w:val="2"/>
    </w:pPr>
    <w:rPr>
      <w:rFonts w:asciiTheme="majorHAnsi" w:eastAsiaTheme="majorEastAsia" w:hAnsiTheme="majorHAnsi" w:cstheme="majorBidi"/>
      <w:b/>
      <w:color w:val="1F3763" w:themeColor="accent1" w:themeShade="7F"/>
      <w:szCs w:val="24"/>
    </w:rPr>
  </w:style>
  <w:style w:type="paragraph" w:styleId="Ttulo4">
    <w:name w:val="heading 4"/>
    <w:basedOn w:val="Normal"/>
    <w:next w:val="Normal"/>
    <w:link w:val="Ttulo4Car"/>
    <w:autoRedefine/>
    <w:uiPriority w:val="9"/>
    <w:unhideWhenUsed/>
    <w:qFormat/>
    <w:rsid w:val="00897741"/>
    <w:pPr>
      <w:keepNext/>
      <w:keepLines/>
      <w:spacing w:before="120" w:after="240"/>
      <w:ind w:left="567"/>
      <w:outlineLvl w:val="3"/>
    </w:pPr>
    <w:rPr>
      <w:rFonts w:ascii="Calibri" w:eastAsiaTheme="majorEastAsia" w:hAnsi="Calibri" w:cstheme="majorBidi"/>
      <w:b/>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10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1019"/>
  </w:style>
  <w:style w:type="paragraph" w:styleId="Piedepgina">
    <w:name w:val="footer"/>
    <w:basedOn w:val="Normal"/>
    <w:link w:val="PiedepginaCar"/>
    <w:uiPriority w:val="99"/>
    <w:unhideWhenUsed/>
    <w:rsid w:val="00FD10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1019"/>
  </w:style>
  <w:style w:type="character" w:styleId="Hipervnculo">
    <w:name w:val="Hyperlink"/>
    <w:basedOn w:val="Fuentedeprrafopredeter"/>
    <w:uiPriority w:val="99"/>
    <w:unhideWhenUsed/>
    <w:rsid w:val="00397617"/>
    <w:rPr>
      <w:color w:val="0563C1" w:themeColor="hyperlink"/>
      <w:u w:val="single"/>
    </w:rPr>
  </w:style>
  <w:style w:type="character" w:customStyle="1" w:styleId="Mencinsinresolver1">
    <w:name w:val="Mención sin resolver1"/>
    <w:basedOn w:val="Fuentedeprrafopredeter"/>
    <w:uiPriority w:val="99"/>
    <w:semiHidden/>
    <w:unhideWhenUsed/>
    <w:rsid w:val="00397617"/>
    <w:rPr>
      <w:color w:val="605E5C"/>
      <w:shd w:val="clear" w:color="auto" w:fill="E1DFDD"/>
    </w:rPr>
  </w:style>
  <w:style w:type="paragraph" w:styleId="NormalWeb">
    <w:name w:val="Normal (Web)"/>
    <w:basedOn w:val="Normal"/>
    <w:uiPriority w:val="99"/>
    <w:semiHidden/>
    <w:unhideWhenUsed/>
    <w:rsid w:val="004C2432"/>
    <w:pPr>
      <w:spacing w:before="100" w:beforeAutospacing="1" w:after="100" w:afterAutospacing="1" w:line="240" w:lineRule="auto"/>
    </w:pPr>
    <w:rPr>
      <w:rFonts w:ascii="Times New Roman" w:eastAsia="Times New Roman" w:hAnsi="Times New Roman" w:cs="Times New Roman"/>
      <w:szCs w:val="24"/>
      <w:lang w:eastAsia="es-CR"/>
    </w:rPr>
  </w:style>
  <w:style w:type="paragraph" w:styleId="Prrafodelista">
    <w:name w:val="List Paragraph"/>
    <w:basedOn w:val="Normal"/>
    <w:uiPriority w:val="34"/>
    <w:qFormat/>
    <w:rsid w:val="00DF2D29"/>
    <w:pPr>
      <w:ind w:left="720"/>
      <w:contextualSpacing/>
    </w:pPr>
  </w:style>
  <w:style w:type="paragraph" w:styleId="Textodeglobo">
    <w:name w:val="Balloon Text"/>
    <w:basedOn w:val="Normal"/>
    <w:link w:val="TextodegloboCar"/>
    <w:uiPriority w:val="99"/>
    <w:semiHidden/>
    <w:unhideWhenUsed/>
    <w:rsid w:val="00AC35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35D0"/>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292715"/>
    <w:rPr>
      <w:color w:val="605E5C"/>
      <w:shd w:val="clear" w:color="auto" w:fill="E1DFDD"/>
    </w:rPr>
  </w:style>
  <w:style w:type="character" w:styleId="Hipervnculovisitado">
    <w:name w:val="FollowedHyperlink"/>
    <w:basedOn w:val="Fuentedeprrafopredeter"/>
    <w:uiPriority w:val="99"/>
    <w:semiHidden/>
    <w:unhideWhenUsed/>
    <w:rsid w:val="00E7090A"/>
    <w:rPr>
      <w:color w:val="954F72" w:themeColor="followedHyperlink"/>
      <w:u w:val="single"/>
    </w:rPr>
  </w:style>
  <w:style w:type="paragraph" w:styleId="Sinespaciado">
    <w:name w:val="No Spacing"/>
    <w:uiPriority w:val="1"/>
    <w:qFormat/>
    <w:rsid w:val="00FC6AE4"/>
    <w:pPr>
      <w:spacing w:after="0" w:line="240" w:lineRule="auto"/>
    </w:pPr>
  </w:style>
  <w:style w:type="character" w:customStyle="1" w:styleId="normaltextrun">
    <w:name w:val="normaltextrun"/>
    <w:basedOn w:val="Fuentedeprrafopredeter"/>
    <w:rsid w:val="00472298"/>
  </w:style>
  <w:style w:type="character" w:customStyle="1" w:styleId="eop">
    <w:name w:val="eop"/>
    <w:basedOn w:val="Fuentedeprrafopredeter"/>
    <w:rsid w:val="00472298"/>
  </w:style>
  <w:style w:type="paragraph" w:customStyle="1" w:styleId="Textoindependiente21">
    <w:name w:val="Texto independiente 21"/>
    <w:basedOn w:val="Normal"/>
    <w:rsid w:val="00F213C2"/>
    <w:pPr>
      <w:overflowPunct w:val="0"/>
      <w:autoSpaceDE w:val="0"/>
      <w:autoSpaceDN w:val="0"/>
      <w:adjustRightInd w:val="0"/>
      <w:spacing w:after="0" w:line="240" w:lineRule="auto"/>
      <w:jc w:val="center"/>
    </w:pPr>
    <w:rPr>
      <w:rFonts w:ascii="Albertus Medium" w:eastAsia="Times New Roman" w:hAnsi="Albertus Medium" w:cs="Times New Roman"/>
      <w:sz w:val="18"/>
      <w:szCs w:val="20"/>
      <w:lang w:val="es-BO" w:eastAsia="es-ES"/>
    </w:rPr>
  </w:style>
  <w:style w:type="character" w:customStyle="1" w:styleId="Ttulo1Car">
    <w:name w:val="Título 1 Car"/>
    <w:basedOn w:val="Fuentedeprrafopredeter"/>
    <w:link w:val="Ttulo1"/>
    <w:uiPriority w:val="9"/>
    <w:rsid w:val="00E949E7"/>
    <w:rPr>
      <w:rFonts w:asciiTheme="majorHAnsi" w:eastAsia="Arial Unicode MS" w:hAnsiTheme="majorHAnsi" w:cstheme="majorBidi"/>
      <w:b/>
      <w:color w:val="2F5496" w:themeColor="accent1" w:themeShade="BF"/>
      <w:sz w:val="36"/>
      <w:szCs w:val="36"/>
      <w:lang w:val="es-MX"/>
    </w:rPr>
  </w:style>
  <w:style w:type="character" w:customStyle="1" w:styleId="Ttulo2Car">
    <w:name w:val="Título 2 Car"/>
    <w:basedOn w:val="Fuentedeprrafopredeter"/>
    <w:link w:val="Ttulo2"/>
    <w:uiPriority w:val="9"/>
    <w:rsid w:val="00685720"/>
    <w:rPr>
      <w:rFonts w:ascii="Arial" w:eastAsiaTheme="majorEastAsia" w:hAnsi="Arial" w:cs="Arial"/>
      <w:b/>
      <w:color w:val="2F5496" w:themeColor="accent1" w:themeShade="BF"/>
      <w:sz w:val="26"/>
      <w:szCs w:val="26"/>
      <w:lang w:val="es-MX"/>
    </w:rPr>
  </w:style>
  <w:style w:type="character" w:customStyle="1" w:styleId="Ttulo3Car">
    <w:name w:val="Título 3 Car"/>
    <w:basedOn w:val="Fuentedeprrafopredeter"/>
    <w:link w:val="Ttulo3"/>
    <w:uiPriority w:val="9"/>
    <w:rsid w:val="00036E79"/>
    <w:rPr>
      <w:rFonts w:asciiTheme="majorHAnsi" w:eastAsiaTheme="majorEastAsia" w:hAnsiTheme="majorHAnsi" w:cstheme="majorBidi"/>
      <w:b/>
      <w:color w:val="1F3763" w:themeColor="accent1" w:themeShade="7F"/>
      <w:sz w:val="24"/>
      <w:szCs w:val="24"/>
    </w:rPr>
  </w:style>
  <w:style w:type="character" w:customStyle="1" w:styleId="Ttulo4Car">
    <w:name w:val="Título 4 Car"/>
    <w:basedOn w:val="Fuentedeprrafopredeter"/>
    <w:link w:val="Ttulo4"/>
    <w:uiPriority w:val="9"/>
    <w:rsid w:val="00897741"/>
    <w:rPr>
      <w:rFonts w:ascii="Calibri" w:eastAsiaTheme="majorEastAsia" w:hAnsi="Calibri" w:cstheme="majorBidi"/>
      <w:b/>
      <w:iCs/>
      <w:color w:val="2F5496" w:themeColor="accent1" w:themeShade="BF"/>
      <w:sz w:val="24"/>
    </w:rPr>
  </w:style>
  <w:style w:type="paragraph" w:styleId="Cita">
    <w:name w:val="Quote"/>
    <w:basedOn w:val="Normal"/>
    <w:next w:val="Normal"/>
    <w:link w:val="CitaCar"/>
    <w:autoRedefine/>
    <w:uiPriority w:val="29"/>
    <w:qFormat/>
    <w:rsid w:val="00740DB9"/>
    <w:pPr>
      <w:tabs>
        <w:tab w:val="left" w:pos="8647"/>
      </w:tabs>
      <w:spacing w:before="120" w:after="160"/>
      <w:jc w:val="center"/>
    </w:pPr>
    <w:rPr>
      <w:i/>
      <w:iCs/>
      <w:spacing w:val="4"/>
      <w:sz w:val="28"/>
      <w:szCs w:val="28"/>
      <w:lang w:val="es-ES"/>
    </w:rPr>
  </w:style>
  <w:style w:type="character" w:customStyle="1" w:styleId="CitaCar">
    <w:name w:val="Cita Car"/>
    <w:basedOn w:val="Fuentedeprrafopredeter"/>
    <w:link w:val="Cita"/>
    <w:uiPriority w:val="29"/>
    <w:rsid w:val="00740DB9"/>
    <w:rPr>
      <w:rFonts w:ascii="Century Gothic" w:hAnsi="Century Gothic"/>
      <w:i/>
      <w:iCs/>
      <w:spacing w:val="4"/>
      <w:sz w:val="28"/>
      <w:szCs w:val="28"/>
      <w:lang w:val="es-ES"/>
    </w:rPr>
  </w:style>
  <w:style w:type="character" w:styleId="nfasissutil">
    <w:name w:val="Subtle Emphasis"/>
    <w:basedOn w:val="Fuentedeprrafopredeter"/>
    <w:uiPriority w:val="19"/>
    <w:qFormat/>
    <w:rsid w:val="009F3604"/>
    <w:rPr>
      <w:i/>
      <w:iCs/>
      <w:color w:val="404040" w:themeColor="text1" w:themeTint="BF"/>
    </w:rPr>
  </w:style>
  <w:style w:type="character" w:styleId="Refdecomentario">
    <w:name w:val="annotation reference"/>
    <w:basedOn w:val="Fuentedeprrafopredeter"/>
    <w:uiPriority w:val="99"/>
    <w:semiHidden/>
    <w:unhideWhenUsed/>
    <w:rsid w:val="0016315B"/>
    <w:rPr>
      <w:sz w:val="16"/>
      <w:szCs w:val="16"/>
    </w:rPr>
  </w:style>
  <w:style w:type="paragraph" w:styleId="Textocomentario">
    <w:name w:val="annotation text"/>
    <w:basedOn w:val="Normal"/>
    <w:link w:val="TextocomentarioCar"/>
    <w:uiPriority w:val="99"/>
    <w:semiHidden/>
    <w:unhideWhenUsed/>
    <w:rsid w:val="001631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315B"/>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16315B"/>
    <w:rPr>
      <w:b/>
      <w:bCs/>
    </w:rPr>
  </w:style>
  <w:style w:type="character" w:customStyle="1" w:styleId="AsuntodelcomentarioCar">
    <w:name w:val="Asunto del comentario Car"/>
    <w:basedOn w:val="TextocomentarioCar"/>
    <w:link w:val="Asuntodelcomentario"/>
    <w:uiPriority w:val="99"/>
    <w:semiHidden/>
    <w:rsid w:val="0016315B"/>
    <w:rPr>
      <w:rFonts w:ascii="Century Gothic" w:hAnsi="Century Gothic"/>
      <w:b/>
      <w:bCs/>
      <w:sz w:val="20"/>
      <w:szCs w:val="20"/>
    </w:rPr>
  </w:style>
  <w:style w:type="character" w:styleId="Mencinsinresolver">
    <w:name w:val="Unresolved Mention"/>
    <w:basedOn w:val="Fuentedeprrafopredeter"/>
    <w:uiPriority w:val="99"/>
    <w:semiHidden/>
    <w:unhideWhenUsed/>
    <w:rsid w:val="00D7157C"/>
    <w:rPr>
      <w:color w:val="605E5C"/>
      <w:shd w:val="clear" w:color="auto" w:fill="E1DFDD"/>
    </w:rPr>
  </w:style>
  <w:style w:type="paragraph" w:styleId="Descripcin">
    <w:name w:val="caption"/>
    <w:basedOn w:val="Normal"/>
    <w:next w:val="Normal"/>
    <w:unhideWhenUsed/>
    <w:qFormat/>
    <w:rsid w:val="004E3D98"/>
    <w:pPr>
      <w:spacing w:before="0" w:after="200" w:line="240" w:lineRule="auto"/>
    </w:pPr>
    <w:rPr>
      <w:i/>
      <w:iCs/>
      <w:color w:val="44546A" w:themeColor="text2"/>
      <w:sz w:val="18"/>
      <w:szCs w:val="18"/>
    </w:rPr>
  </w:style>
  <w:style w:type="table" w:styleId="Tablaconcuadrcula">
    <w:name w:val="Table Grid"/>
    <w:basedOn w:val="Tablanormal"/>
    <w:uiPriority w:val="59"/>
    <w:rsid w:val="00BE17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02422">
      <w:bodyDiv w:val="1"/>
      <w:marLeft w:val="0"/>
      <w:marRight w:val="0"/>
      <w:marTop w:val="0"/>
      <w:marBottom w:val="0"/>
      <w:divBdr>
        <w:top w:val="none" w:sz="0" w:space="0" w:color="auto"/>
        <w:left w:val="none" w:sz="0" w:space="0" w:color="auto"/>
        <w:bottom w:val="none" w:sz="0" w:space="0" w:color="auto"/>
        <w:right w:val="none" w:sz="0" w:space="0" w:color="auto"/>
      </w:divBdr>
      <w:divsChild>
        <w:div w:id="1962375971">
          <w:marLeft w:val="0"/>
          <w:marRight w:val="0"/>
          <w:marTop w:val="0"/>
          <w:marBottom w:val="0"/>
          <w:divBdr>
            <w:top w:val="none" w:sz="0" w:space="0" w:color="auto"/>
            <w:left w:val="none" w:sz="0" w:space="0" w:color="auto"/>
            <w:bottom w:val="none" w:sz="0" w:space="0" w:color="auto"/>
            <w:right w:val="none" w:sz="0" w:space="0" w:color="auto"/>
          </w:divBdr>
        </w:div>
      </w:divsChild>
    </w:div>
    <w:div w:id="547451741">
      <w:bodyDiv w:val="1"/>
      <w:marLeft w:val="0"/>
      <w:marRight w:val="0"/>
      <w:marTop w:val="0"/>
      <w:marBottom w:val="0"/>
      <w:divBdr>
        <w:top w:val="none" w:sz="0" w:space="0" w:color="auto"/>
        <w:left w:val="none" w:sz="0" w:space="0" w:color="auto"/>
        <w:bottom w:val="none" w:sz="0" w:space="0" w:color="auto"/>
        <w:right w:val="none" w:sz="0" w:space="0" w:color="auto"/>
      </w:divBdr>
    </w:div>
    <w:div w:id="945967125">
      <w:bodyDiv w:val="1"/>
      <w:marLeft w:val="0"/>
      <w:marRight w:val="0"/>
      <w:marTop w:val="0"/>
      <w:marBottom w:val="0"/>
      <w:divBdr>
        <w:top w:val="none" w:sz="0" w:space="0" w:color="auto"/>
        <w:left w:val="none" w:sz="0" w:space="0" w:color="auto"/>
        <w:bottom w:val="none" w:sz="0" w:space="0" w:color="auto"/>
        <w:right w:val="none" w:sz="0" w:space="0" w:color="auto"/>
      </w:divBdr>
      <w:divsChild>
        <w:div w:id="663358833">
          <w:marLeft w:val="0"/>
          <w:marRight w:val="0"/>
          <w:marTop w:val="0"/>
          <w:marBottom w:val="0"/>
          <w:divBdr>
            <w:top w:val="none" w:sz="0" w:space="0" w:color="auto"/>
            <w:left w:val="none" w:sz="0" w:space="0" w:color="auto"/>
            <w:bottom w:val="none" w:sz="0" w:space="0" w:color="auto"/>
            <w:right w:val="none" w:sz="0" w:space="0" w:color="auto"/>
          </w:divBdr>
        </w:div>
      </w:divsChild>
    </w:div>
    <w:div w:id="1077870630">
      <w:bodyDiv w:val="1"/>
      <w:marLeft w:val="0"/>
      <w:marRight w:val="0"/>
      <w:marTop w:val="0"/>
      <w:marBottom w:val="0"/>
      <w:divBdr>
        <w:top w:val="none" w:sz="0" w:space="0" w:color="auto"/>
        <w:left w:val="none" w:sz="0" w:space="0" w:color="auto"/>
        <w:bottom w:val="none" w:sz="0" w:space="0" w:color="auto"/>
        <w:right w:val="none" w:sz="0" w:space="0" w:color="auto"/>
      </w:divBdr>
      <w:divsChild>
        <w:div w:id="1321426956">
          <w:marLeft w:val="0"/>
          <w:marRight w:val="0"/>
          <w:marTop w:val="0"/>
          <w:marBottom w:val="0"/>
          <w:divBdr>
            <w:top w:val="none" w:sz="0" w:space="0" w:color="auto"/>
            <w:left w:val="none" w:sz="0" w:space="0" w:color="auto"/>
            <w:bottom w:val="none" w:sz="0" w:space="0" w:color="auto"/>
            <w:right w:val="none" w:sz="0" w:space="0" w:color="auto"/>
          </w:divBdr>
        </w:div>
      </w:divsChild>
    </w:div>
    <w:div w:id="1126435225">
      <w:bodyDiv w:val="1"/>
      <w:marLeft w:val="0"/>
      <w:marRight w:val="0"/>
      <w:marTop w:val="0"/>
      <w:marBottom w:val="0"/>
      <w:divBdr>
        <w:top w:val="none" w:sz="0" w:space="0" w:color="auto"/>
        <w:left w:val="none" w:sz="0" w:space="0" w:color="auto"/>
        <w:bottom w:val="none" w:sz="0" w:space="0" w:color="auto"/>
        <w:right w:val="none" w:sz="0" w:space="0" w:color="auto"/>
      </w:divBdr>
    </w:div>
    <w:div w:id="1283808412">
      <w:bodyDiv w:val="1"/>
      <w:marLeft w:val="0"/>
      <w:marRight w:val="0"/>
      <w:marTop w:val="0"/>
      <w:marBottom w:val="0"/>
      <w:divBdr>
        <w:top w:val="none" w:sz="0" w:space="0" w:color="auto"/>
        <w:left w:val="none" w:sz="0" w:space="0" w:color="auto"/>
        <w:bottom w:val="none" w:sz="0" w:space="0" w:color="auto"/>
        <w:right w:val="none" w:sz="0" w:space="0" w:color="auto"/>
      </w:divBdr>
    </w:div>
    <w:div w:id="1339653767">
      <w:bodyDiv w:val="1"/>
      <w:marLeft w:val="0"/>
      <w:marRight w:val="0"/>
      <w:marTop w:val="0"/>
      <w:marBottom w:val="0"/>
      <w:divBdr>
        <w:top w:val="none" w:sz="0" w:space="0" w:color="auto"/>
        <w:left w:val="none" w:sz="0" w:space="0" w:color="auto"/>
        <w:bottom w:val="none" w:sz="0" w:space="0" w:color="auto"/>
        <w:right w:val="none" w:sz="0" w:space="0" w:color="auto"/>
      </w:divBdr>
    </w:div>
    <w:div w:id="1677613520">
      <w:bodyDiv w:val="1"/>
      <w:marLeft w:val="0"/>
      <w:marRight w:val="0"/>
      <w:marTop w:val="0"/>
      <w:marBottom w:val="0"/>
      <w:divBdr>
        <w:top w:val="none" w:sz="0" w:space="0" w:color="auto"/>
        <w:left w:val="none" w:sz="0" w:space="0" w:color="auto"/>
        <w:bottom w:val="none" w:sz="0" w:space="0" w:color="auto"/>
        <w:right w:val="none" w:sz="0" w:space="0" w:color="auto"/>
      </w:divBdr>
      <w:divsChild>
        <w:div w:id="961306266">
          <w:marLeft w:val="0"/>
          <w:marRight w:val="0"/>
          <w:marTop w:val="0"/>
          <w:marBottom w:val="0"/>
          <w:divBdr>
            <w:top w:val="none" w:sz="0" w:space="0" w:color="auto"/>
            <w:left w:val="none" w:sz="0" w:space="0" w:color="auto"/>
            <w:bottom w:val="none" w:sz="0" w:space="0" w:color="auto"/>
            <w:right w:val="none" w:sz="0" w:space="0" w:color="auto"/>
          </w:divBdr>
        </w:div>
      </w:divsChild>
    </w:div>
    <w:div w:id="1982078831">
      <w:bodyDiv w:val="1"/>
      <w:marLeft w:val="0"/>
      <w:marRight w:val="0"/>
      <w:marTop w:val="0"/>
      <w:marBottom w:val="0"/>
      <w:divBdr>
        <w:top w:val="none" w:sz="0" w:space="0" w:color="auto"/>
        <w:left w:val="none" w:sz="0" w:space="0" w:color="auto"/>
        <w:bottom w:val="none" w:sz="0" w:space="0" w:color="auto"/>
        <w:right w:val="none" w:sz="0" w:space="0" w:color="auto"/>
      </w:divBdr>
      <w:divsChild>
        <w:div w:id="62457806">
          <w:marLeft w:val="0"/>
          <w:marRight w:val="0"/>
          <w:marTop w:val="0"/>
          <w:marBottom w:val="0"/>
          <w:divBdr>
            <w:top w:val="none" w:sz="0" w:space="0" w:color="auto"/>
            <w:left w:val="none" w:sz="0" w:space="0" w:color="auto"/>
            <w:bottom w:val="none" w:sz="0" w:space="0" w:color="auto"/>
            <w:right w:val="none" w:sz="0" w:space="0" w:color="auto"/>
          </w:divBdr>
        </w:div>
      </w:divsChild>
    </w:div>
    <w:div w:id="201668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yperlink" Target="https://www.un.org/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seventhe.es/post/simbolo-internacional-de-accesibilidad-onu" TargetMode="External"/><Relationship Id="rId2" Type="http://schemas.openxmlformats.org/officeDocument/2006/relationships/customXml" Target="../customXml/item2.xml"/><Relationship Id="rId16" Type="http://schemas.openxmlformats.org/officeDocument/2006/relationships/hyperlink" Target="https://www.facebook.com/photo/?fbid=4019972091400708&amp;set=%20a.976172135780734&amp;paipv=0&amp;eav=%20AfYggyn5V_ArBXlK20aAJKMe25JEKo0jgy5dW0%20QHBt41H3gwdVVLZudaMuYpv6YLMh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www.un.or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FCE601A50A4B48A7F915574B8EBA64" ma:contentTypeVersion="17" ma:contentTypeDescription="Crear nuevo documento." ma:contentTypeScope="" ma:versionID="713b68aa74423075a192a9c4b56b7ad0">
  <xsd:schema xmlns:xsd="http://www.w3.org/2001/XMLSchema" xmlns:xs="http://www.w3.org/2001/XMLSchema" xmlns:p="http://schemas.microsoft.com/office/2006/metadata/properties" xmlns:ns2="db4779df-7b64-4447-8b0e-66bf0163da69" xmlns:ns3="f3ddc70e-ebe7-4be0-85e0-5296c16c3f0a" targetNamespace="http://schemas.microsoft.com/office/2006/metadata/properties" ma:root="true" ma:fieldsID="9050ad1cdf2c610200e7b42348886720" ns2:_="" ns3:_="">
    <xsd:import namespace="db4779df-7b64-4447-8b0e-66bf0163da69"/>
    <xsd:import namespace="f3ddc70e-ebe7-4be0-85e0-5296c16c3f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779df-7b64-4447-8b0e-66bf0163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dc70e-ebe7-4be0-85e0-5296c16c3f0a"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55a2fdc0-21da-45b4-8f66-798cd3bfd9d9}" ma:internalName="TaxCatchAll" ma:showField="CatchAllData" ma:web="f3ddc70e-ebe7-4be0-85e0-5296c16c3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ddc70e-ebe7-4be0-85e0-5296c16c3f0a" xsi:nil="true"/>
    <lcf76f155ced4ddcb4097134ff3c332f xmlns="db4779df-7b64-4447-8b0e-66bf0163da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DCECF-D890-47D6-9908-4BCE08429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779df-7b64-4447-8b0e-66bf0163da69"/>
    <ds:schemaRef ds:uri="f3ddc70e-ebe7-4be0-85e0-5296c16c3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F656B-EE7A-4FDB-8283-4816FA6CF4E3}">
  <ds:schemaRefs>
    <ds:schemaRef ds:uri="http://schemas.microsoft.com/office/2006/metadata/properties"/>
    <ds:schemaRef ds:uri="http://schemas.microsoft.com/office/infopath/2007/PartnerControls"/>
    <ds:schemaRef ds:uri="f3ddc70e-ebe7-4be0-85e0-5296c16c3f0a"/>
    <ds:schemaRef ds:uri="db4779df-7b64-4447-8b0e-66bf0163da69"/>
  </ds:schemaRefs>
</ds:datastoreItem>
</file>

<file path=customXml/itemProps3.xml><?xml version="1.0" encoding="utf-8"?>
<ds:datastoreItem xmlns:ds="http://schemas.openxmlformats.org/officeDocument/2006/customXml" ds:itemID="{93B52990-C44C-4FF5-A343-D27D2F1B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480</Words>
  <Characters>2640</Characters>
  <Application>Microsoft Office Word</Application>
  <DocSecurity>0</DocSecurity>
  <Lines>22</Lines>
  <Paragraphs>6</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/Símbolo Internacional de Accesibilidad (SIA)</vt:lpstr>
      <vt:lpstr>    Introducción</vt:lpstr>
      <vt:lpstr>    Historia</vt:lpstr>
      <vt:lpstr>    </vt:lpstr>
      <vt:lpstr>    ¿Cuál es su significado?</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m20989</dc:creator>
  <cp:keywords/>
  <dc:description/>
  <cp:lastModifiedBy>Sonia Hernández González</cp:lastModifiedBy>
  <cp:revision>7</cp:revision>
  <cp:lastPrinted>2024-10-08T20:14:00Z</cp:lastPrinted>
  <dcterms:created xsi:type="dcterms:W3CDTF">2024-10-08T18:51:00Z</dcterms:created>
  <dcterms:modified xsi:type="dcterms:W3CDTF">2024-10-08T20:15:00Z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0x010100FEFCE601A50A4B48A7F915574B8EBA64</vt:lpwstr>
  </property>
  <property fmtid="{D5CDD505-2E9C-101B-9397-08002B2CF9AE}" pid="3" name="MediaServiceImageTags">
    <vt:lpwstr/>
  </property>
</Properties>
</file>